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06585AE5" w14:textId="1B85DB1A" w:rsidR="00705FEF" w:rsidRDefault="00705FEF" w:rsidP="00A27F94">
      <w:pPr>
        <w:spacing w:line="360" w:lineRule="auto"/>
        <w:ind w:left="-5" w:right="-15" w:firstLine="572"/>
        <w:jc w:val="center"/>
        <w:rPr>
          <w:b/>
        </w:rPr>
      </w:pPr>
      <w:r w:rsidRPr="00705FEF">
        <w:rPr>
          <w:b/>
        </w:rPr>
        <w:t>Инновационные маркетинговые технологии</w:t>
      </w:r>
      <w:r w:rsidRPr="00705FEF">
        <w:rPr>
          <w:b/>
        </w:rPr>
        <w:tab/>
      </w:r>
    </w:p>
    <w:p w14:paraId="793347B0" w14:textId="77777777" w:rsidR="00705FEF" w:rsidRDefault="00705FEF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1EE0D886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4B1299">
        <w:t>у студентов целостного представления о теории и практике инновационного маркетинга как концепции современного развития маркетинга, его роли в решении стратегических и тактических задач различных сфер экономики в целом и финансовой сферы, основываясь преимущественно на инновационных маркетинговых методах и технологиях, с учетом зарубежного опыта</w:t>
      </w:r>
      <w:r w:rsidR="004B1299"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2328318A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705FEF" w:rsidRPr="00705FEF">
        <w:rPr>
          <w:rFonts w:eastAsia="Calibri"/>
          <w:i/>
          <w:szCs w:val="28"/>
        </w:rPr>
        <w:t>Б.1.2.2.1.2</w:t>
      </w:r>
      <w:r w:rsidR="00987156" w:rsidRPr="00987156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64133">
        <w:rPr>
          <w:szCs w:val="28"/>
        </w:rPr>
        <w:t xml:space="preserve">относится к дисциплинам по </w:t>
      </w:r>
      <w:r w:rsidR="00895DD1" w:rsidRPr="00895DD1">
        <w:rPr>
          <w:szCs w:val="28"/>
        </w:rPr>
        <w:t>выбору, углубляющих освоение</w:t>
      </w:r>
      <w:bookmarkStart w:id="0" w:name="_GoBack"/>
      <w:bookmarkEnd w:id="0"/>
      <w:r w:rsidR="00895DD1" w:rsidRPr="00895DD1">
        <w:rPr>
          <w:szCs w:val="28"/>
        </w:rPr>
        <w:t xml:space="preserve"> программы магистратуры</w:t>
      </w:r>
      <w:r w:rsidR="006705E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575CEA55" w:rsidR="0030425D" w:rsidRPr="00A27F94" w:rsidRDefault="004B1299" w:rsidP="004B1299">
      <w:pPr>
        <w:spacing w:line="360" w:lineRule="auto"/>
        <w:ind w:left="0" w:firstLine="567"/>
      </w:pPr>
      <w:r>
        <w:t xml:space="preserve">Инновационная маркетинговая политика: понятие и особенности использования в России. Отраслевые особенности инновационной политики российских предприятий. Инновационная маркетинговая политика финансовых организаций. Понятие, типы и виды инноваций. Современное развитие инноваций в России и мире. Влияние маркетинговой составляющей на эффективность процесса коммерциализации инноваций. Основные понятия в инновационном маркетинге. Роль инструментов инновационного маркетинга в развитии рыночных процессов на финансовых рынках (банковский, страховой, инвестиционный). Использование инновационных технологий в информационном обеспечении маркетинговой деятельности. Разработка мероприятий по управлению маркетинговыми инновациями в области анализа рынка, товарной, ценовой и сбытовой политик, маркетинговых коммуникаций. Традиционные и инновационные инструменты интернет-маркетинга. Интернет-ресурсы как инструменты инновационного маркетинга. Инновационные технологии маркетинга в </w:t>
      </w:r>
      <w:proofErr w:type="spellStart"/>
      <w:r>
        <w:t>соцсетях</w:t>
      </w:r>
      <w:proofErr w:type="spellEnd"/>
      <w:r>
        <w:t xml:space="preserve">. Понятие и развитие блогов. Виды инновационного маркетинга: вирусный и партизанский, сенсорный, латеральный, </w:t>
      </w:r>
      <w:proofErr w:type="spellStart"/>
      <w:r>
        <w:t>нейромаркетинг</w:t>
      </w:r>
      <w:proofErr w:type="spellEnd"/>
      <w:r>
        <w:t>, когнитивный, социальный, экологический, маркетинг высокотехнологичных продуктов (</w:t>
      </w:r>
      <w:proofErr w:type="spellStart"/>
      <w:r>
        <w:t>high-tech</w:t>
      </w:r>
      <w:proofErr w:type="spellEnd"/>
      <w:r>
        <w:t xml:space="preserve"> маркетинг). Общая характеристика элементов комплекса инновационного маркетинга, в </w:t>
      </w:r>
      <w:proofErr w:type="spellStart"/>
      <w:r>
        <w:t>т.ч</w:t>
      </w:r>
      <w:proofErr w:type="spellEnd"/>
      <w:r>
        <w:t xml:space="preserve">. финансовых организаций (банков; страховых, инвестиционных или брокерских компаний; </w:t>
      </w:r>
      <w:proofErr w:type="spellStart"/>
      <w:r>
        <w:t>ПИФов</w:t>
      </w:r>
      <w:proofErr w:type="spellEnd"/>
      <w:r>
        <w:t xml:space="preserve"> и др.). Элементы комплекса инновационного маркетинга: инновационные продукты (услуги), инновации в разработке цены, распределении и продвижении. Использование отдельных элементов: реклама, связи с общественностью (PR), стимулированию сбыта, прямой маркетинг.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0A3D9F"/>
    <w:rsid w:val="00137672"/>
    <w:rsid w:val="002044E8"/>
    <w:rsid w:val="00253016"/>
    <w:rsid w:val="0030425D"/>
    <w:rsid w:val="0040647C"/>
    <w:rsid w:val="00422865"/>
    <w:rsid w:val="004B1299"/>
    <w:rsid w:val="00513149"/>
    <w:rsid w:val="00544D5F"/>
    <w:rsid w:val="00564133"/>
    <w:rsid w:val="005727D7"/>
    <w:rsid w:val="005F628E"/>
    <w:rsid w:val="006705E8"/>
    <w:rsid w:val="00677ADB"/>
    <w:rsid w:val="006E3A92"/>
    <w:rsid w:val="00705FEF"/>
    <w:rsid w:val="007E15F3"/>
    <w:rsid w:val="00895DD1"/>
    <w:rsid w:val="008A262C"/>
    <w:rsid w:val="008E2ECB"/>
    <w:rsid w:val="00987156"/>
    <w:rsid w:val="0099681E"/>
    <w:rsid w:val="009F0886"/>
    <w:rsid w:val="00A27F94"/>
    <w:rsid w:val="00AA4E77"/>
    <w:rsid w:val="00B603D1"/>
    <w:rsid w:val="00B636E3"/>
    <w:rsid w:val="00D57115"/>
    <w:rsid w:val="00D70633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BAEBB-C6B6-423F-991F-1B3153A952B8}"/>
</file>

<file path=customXml/itemProps2.xml><?xml version="1.0" encoding="utf-8"?>
<ds:datastoreItem xmlns:ds="http://schemas.openxmlformats.org/officeDocument/2006/customXml" ds:itemID="{2C1A298A-D287-4623-AEC7-5229EDE47AC8}"/>
</file>

<file path=customXml/itemProps3.xml><?xml version="1.0" encoding="utf-8"?>
<ds:datastoreItem xmlns:ds="http://schemas.openxmlformats.org/officeDocument/2006/customXml" ds:itemID="{BCF76DF2-BA90-49A7-BFFE-3D177BB9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37</cp:revision>
  <dcterms:created xsi:type="dcterms:W3CDTF">2021-04-12T06:58:00Z</dcterms:created>
  <dcterms:modified xsi:type="dcterms:W3CDTF">2021-04-22T12:09:00Z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